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B8" w:rsidRDefault="00AD11B5">
      <w:bookmarkStart w:id="0" w:name="_GoBack"/>
      <w:bookmarkEnd w:id="0"/>
      <w:r>
        <w:t xml:space="preserve"> </w:t>
      </w:r>
      <w:r w:rsidR="003A7C35">
        <w:t xml:space="preserve"> </w:t>
      </w:r>
    </w:p>
    <w:tbl>
      <w:tblPr>
        <w:tblpPr w:leftFromText="180" w:rightFromText="180" w:vertAnchor="text" w:horzAnchor="margin" w:tblpY="-988"/>
        <w:tblOverlap w:val="never"/>
        <w:tblW w:w="4313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9"/>
      </w:tblGrid>
      <w:tr w:rsidR="000175B8" w:rsidRPr="006E4DB6" w:rsidTr="0073354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175B8" w:rsidRPr="001C0B30" w:rsidRDefault="00212AAA" w:rsidP="00251A8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APPLICATION</w:t>
            </w:r>
            <w:r w:rsidR="000175B8" w:rsidRPr="00206485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EVALUATION MATRIX</w:t>
            </w:r>
            <w:r w:rsidR="00251A8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br/>
            </w:r>
            <w:r w:rsidR="00554A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February</w:t>
            </w:r>
            <w:r w:rsidR="00251A8A" w:rsidRPr="00251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7, 2014</w:t>
            </w:r>
            <w:r w:rsidR="00DB3A8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0175B8" w:rsidRPr="006E4DB6" w:rsidRDefault="003D1F32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175B8" w:rsidRDefault="000175B8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Municipality:______________________________________________________________________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______ 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Individual Completing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EM: _________________________________________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Signature of Individual</w:t>
            </w:r>
            <w:r w:rsidRPr="006E4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__________________________________________</w:t>
            </w:r>
            <w:r w:rsidRPr="006E4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</w:t>
            </w:r>
            <w:r w:rsidR="00F967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0175B8" w:rsidRPr="006E4DB6" w:rsidRDefault="000175B8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175B8" w:rsidRPr="006E4DB6" w:rsidRDefault="000175B8" w:rsidP="000175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91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6"/>
        <w:gridCol w:w="1874"/>
        <w:gridCol w:w="1864"/>
        <w:gridCol w:w="1775"/>
        <w:gridCol w:w="1788"/>
      </w:tblGrid>
      <w:tr w:rsidR="000D0E11" w:rsidRPr="006E4DB6" w:rsidTr="00C54529">
        <w:trPr>
          <w:trHeight w:val="177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bottom"/>
          </w:tcPr>
          <w:p w:rsidR="00C54529" w:rsidRPr="0067054F" w:rsidRDefault="00C54529" w:rsidP="0073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705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BLOCK ONE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C54529" w:rsidRPr="006E4DB6" w:rsidRDefault="00C54529" w:rsidP="00733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C54529" w:rsidRPr="006E4DB6" w:rsidRDefault="00C54529" w:rsidP="00733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C54529" w:rsidRPr="006E4DB6" w:rsidRDefault="00C54529" w:rsidP="00733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C54529" w:rsidRPr="006E4DB6" w:rsidRDefault="00C54529" w:rsidP="00733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D0E11" w:rsidRPr="006E4DB6" w:rsidTr="0073354A">
        <w:trPr>
          <w:trHeight w:val="177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175B8" w:rsidRPr="00C54529" w:rsidRDefault="000175B8" w:rsidP="0073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54529">
              <w:rPr>
                <w:rFonts w:ascii="Arial" w:eastAsia="Times New Roman" w:hAnsi="Arial" w:cs="Arial"/>
                <w:b/>
                <w:color w:val="000000"/>
              </w:rPr>
              <w:t xml:space="preserve">CATEGORY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175B8" w:rsidRPr="0067054F" w:rsidRDefault="000175B8" w:rsidP="00C54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0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Twenty Points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175B8" w:rsidRPr="0067054F" w:rsidRDefault="000175B8" w:rsidP="00C54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0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Fifteen Points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175B8" w:rsidRPr="0067054F" w:rsidRDefault="000175B8" w:rsidP="00C54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0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Ten Points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175B8" w:rsidRPr="0067054F" w:rsidRDefault="000175B8" w:rsidP="00C54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0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Five Points</w:t>
            </w:r>
          </w:p>
        </w:tc>
      </w:tr>
      <w:tr w:rsidR="000D0E11" w:rsidRPr="006E4DB6" w:rsidTr="0073354A">
        <w:trPr>
          <w:trHeight w:val="1848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212AAA" w:rsidP="00C54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Properties Involving Risk to Public Safety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212AAA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More than </w:t>
            </w:r>
            <w:r w:rsidR="00F37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75%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</w:t>
            </w:r>
            <w:r w:rsidR="00F37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applicable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properties have lead</w:t>
            </w:r>
            <w:r w:rsidR="00F37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asbestos or mold present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F37213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Between </w:t>
            </w:r>
            <w:r w:rsidR="00F41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and </w:t>
            </w:r>
            <w:r w:rsidR="00F41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of the 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applicable 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properties have lead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asbestos or mold present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F37213" w:rsidP="00670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Between </w:t>
            </w:r>
            <w:r w:rsidR="00F41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and </w:t>
            </w:r>
            <w:r w:rsidR="00F41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of the 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applicable properties have lead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asbestos or mold present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2E" w:rsidRDefault="00F37213" w:rsidP="00670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25% or less of the 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applicable properties have lead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asbestos or mold present</w:t>
            </w:r>
          </w:p>
          <w:p w:rsidR="0054682E" w:rsidRDefault="0054682E" w:rsidP="00670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175B8" w:rsidRPr="0067054F" w:rsidRDefault="000175B8" w:rsidP="006705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05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0E11" w:rsidRPr="006E4DB6" w:rsidTr="0073354A">
        <w:trPr>
          <w:trHeight w:val="1728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E8F" w:rsidRPr="006E4DB6" w:rsidRDefault="00D01E8F" w:rsidP="00C54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4DB6">
              <w:rPr>
                <w:rFonts w:ascii="Arial" w:eastAsia="Times New Roman" w:hAnsi="Arial" w:cs="Arial"/>
                <w:b/>
                <w:bCs/>
                <w:color w:val="000000"/>
              </w:rPr>
              <w:t>Structural Damage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E8F" w:rsidRPr="006E4DB6" w:rsidRDefault="00212AAA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 than</w:t>
            </w:r>
            <w:r w:rsidR="00F37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75%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the </w:t>
            </w:r>
            <w:r w:rsidR="00F37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applicable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properties are in imminent danger of structural collapse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E8F" w:rsidRDefault="00F37213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Between </w:t>
            </w:r>
            <w:r w:rsidR="00F41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and </w:t>
            </w:r>
            <w:r w:rsidR="00F41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of the applicable 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properties are in imminent danger of structural collapse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E8F" w:rsidRDefault="00F37213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Between </w:t>
            </w:r>
            <w:r w:rsidR="00F41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and </w:t>
            </w:r>
            <w:r w:rsidR="00F41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the applicable properties are in imminent danger of structural collapse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E8F" w:rsidRDefault="00F37213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25% or less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the applicable properties are in danger of structural collapse</w:t>
            </w:r>
          </w:p>
        </w:tc>
      </w:tr>
      <w:tr w:rsidR="000D0E11" w:rsidRPr="006E4DB6" w:rsidTr="0073354A">
        <w:trPr>
          <w:trHeight w:val="1728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212AAA" w:rsidP="00C54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Neighborhood or target area is the sight of active investment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212AAA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</w:t>
            </w:r>
            <w:r w:rsidR="000D0E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complimentary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development project using public or private </w:t>
            </w:r>
            <w:r w:rsidR="00F37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capital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has commenced in the past </w:t>
            </w:r>
            <w:r w:rsidR="000D0E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twelve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months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212AAA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</w:t>
            </w:r>
            <w:r w:rsidR="000D0E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complimentary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development project using public or private capital has commenced within the past </w:t>
            </w:r>
            <w:r w:rsidR="000D0E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 months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212AAA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="000D0E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complimentary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development </w:t>
            </w:r>
            <w:r w:rsidR="000D0E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project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public or private capita</w:t>
            </w:r>
            <w:r w:rsidR="000D0E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 has been funded and is in predevelopment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212AAA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</w:t>
            </w:r>
            <w:r w:rsidR="000D0E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complimentary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development project is being planned but has not yet </w:t>
            </w:r>
            <w:r w:rsidR="00E54A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been funded</w:t>
            </w:r>
          </w:p>
        </w:tc>
      </w:tr>
      <w:tr w:rsidR="000D0E11" w:rsidRPr="006E4DB6" w:rsidTr="0073354A">
        <w:trPr>
          <w:trHeight w:val="1332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FC" w:rsidRDefault="00212AAA" w:rsidP="00C54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Comprehensive </w:t>
            </w:r>
            <w:r w:rsidR="00886FFC">
              <w:rPr>
                <w:rFonts w:ascii="Arial" w:eastAsia="Times New Roman" w:hAnsi="Arial" w:cs="Arial"/>
                <w:b/>
                <w:bCs/>
                <w:color w:val="000000"/>
              </w:rPr>
              <w:t>End Use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Plan for Applicants seeking to demolish more than 50 structures</w:t>
            </w:r>
          </w:p>
          <w:p w:rsidR="00212AAA" w:rsidRPr="006E4DB6" w:rsidRDefault="00212AAA" w:rsidP="00C54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FC" w:rsidRDefault="00212AAA" w:rsidP="00886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comprehensive end use plan has been developed and approved by a local unit of government. The plan has commenced.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FC" w:rsidRDefault="00212AAA" w:rsidP="00886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comprehensive end use plan has been developed and approved by </w:t>
            </w:r>
            <w:r w:rsidR="00E54A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local unit of government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FC" w:rsidRPr="006E4DB6" w:rsidRDefault="00212AAA" w:rsidP="00C54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comprehensive end use plan has been developed but not yet approved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FC" w:rsidRPr="006E4DB6" w:rsidRDefault="00E54A33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c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omprehensive end use plan has not yet been created. The end use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</w:t>
            </w:r>
            <w:r w:rsidR="00212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individual lots is specified in the SEM for each lot</w:t>
            </w:r>
          </w:p>
        </w:tc>
      </w:tr>
      <w:tr w:rsidR="000D0E11" w:rsidRPr="006E4DB6" w:rsidTr="00206485">
        <w:trPr>
          <w:trHeight w:val="1395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AAA" w:rsidRPr="00212AAA" w:rsidRDefault="00212AAA" w:rsidP="0089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Comprehensive End Use Plan for Applicants seeking to demolish less than fifty structure</w:t>
            </w:r>
            <w:r w:rsidR="00CB6179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AAA" w:rsidRPr="006E4DB6" w:rsidRDefault="00CB617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 end use plan has been developed for each lot and has been approved by the local unit of government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AAA" w:rsidRPr="006E4DB6" w:rsidRDefault="00CB617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 end use plan has been developed for each lot and is awaiting approval by the local unit of government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AAA" w:rsidRPr="006E4DB6" w:rsidRDefault="00CB617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End uses have been established for </w:t>
            </w:r>
            <w:r w:rsidR="00E54A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more than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fifty percent of </w:t>
            </w:r>
            <w:r w:rsidR="00E54A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lots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AAA" w:rsidRPr="006E4DB6" w:rsidRDefault="00CB617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End uses have been established for </w:t>
            </w:r>
            <w:r w:rsidR="00E54A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less than fifty percent of the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 lots</w:t>
            </w:r>
          </w:p>
        </w:tc>
      </w:tr>
      <w:tr w:rsidR="000D0E11" w:rsidRPr="006E4DB6" w:rsidTr="00206485">
        <w:trPr>
          <w:trHeight w:val="1395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E0" w:rsidRPr="00CB28E0" w:rsidRDefault="00CB28E0" w:rsidP="0089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Public or Private Commitment to Redevelopment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E0" w:rsidRPr="006E4DB6" w:rsidRDefault="00CB28E0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More than </w:t>
            </w:r>
            <w:r w:rsidR="00F372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75% of the applicable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properties have a  commitment for redevelopment</w:t>
            </w:r>
            <w:r w:rsidR="006C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and/or maintenance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E0" w:rsidRPr="006E4DB6" w:rsidRDefault="00F411AF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Between 51% and 75% of the applicable </w:t>
            </w:r>
            <w:r w:rsidR="00CB28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properties have a  commitment for redevelopment</w:t>
            </w:r>
            <w:r w:rsidR="006C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and/or maintenance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E0" w:rsidRPr="006E4DB6" w:rsidRDefault="00F411AF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Between 26% and 50% of the applicable </w:t>
            </w:r>
            <w:r w:rsidR="006C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properties have a public or private commitment for redevelopment and/or maintenance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E0" w:rsidRPr="006E4DB6" w:rsidRDefault="00F411AF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Less that 25% of the applicable </w:t>
            </w:r>
            <w:r w:rsidR="006C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properties have a public or private commitment for redevelopment and/or maintenance</w:t>
            </w:r>
          </w:p>
        </w:tc>
      </w:tr>
      <w:tr w:rsidR="000D0E11" w:rsidRPr="006E4DB6" w:rsidTr="00206485">
        <w:trPr>
          <w:trHeight w:val="1395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54F" w:rsidRDefault="0067054F" w:rsidP="008907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6705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BLOCK ONE SCORE</w:t>
            </w:r>
          </w:p>
          <w:p w:rsidR="0067054F" w:rsidRPr="0067054F" w:rsidRDefault="006C19B3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_____ of 12</w:t>
            </w:r>
            <w:r w:rsidR="00CB61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Pr="006E4DB6" w:rsidRDefault="00C5452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Pr="006E4DB6" w:rsidRDefault="00C5452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Pr="006E4DB6" w:rsidRDefault="00C5452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Pr="006E4DB6" w:rsidRDefault="00C5452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D0E11" w:rsidRPr="006E4DB6" w:rsidTr="008907BB">
        <w:trPr>
          <w:trHeight w:val="315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175B8" w:rsidRPr="0067054F" w:rsidRDefault="00886FFC" w:rsidP="00733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05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BLOCK TWO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0175B8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0175B8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0175B8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0175B8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D0E11" w:rsidRPr="006E4DB6" w:rsidTr="0067054F">
        <w:trPr>
          <w:trHeight w:val="405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FC" w:rsidRDefault="0054682E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CATE</w:t>
            </w:r>
            <w:r w:rsidR="00886FFC">
              <w:rPr>
                <w:rFonts w:ascii="Arial" w:eastAsia="Times New Roman" w:hAnsi="Arial" w:cs="Arial"/>
                <w:b/>
                <w:bCs/>
                <w:color w:val="000000"/>
              </w:rPr>
              <w:t>GORY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FC" w:rsidRPr="0067054F" w:rsidRDefault="0090423F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Ten</w:t>
            </w:r>
            <w:r w:rsidR="00C54529" w:rsidRPr="006705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FC" w:rsidRPr="0067054F" w:rsidRDefault="0090423F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Eight</w:t>
            </w:r>
            <w:r w:rsidR="00C54529" w:rsidRPr="006705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FC" w:rsidRPr="0067054F" w:rsidRDefault="0090423F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Six</w:t>
            </w:r>
            <w:r w:rsidR="00C54529" w:rsidRPr="006705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FC" w:rsidRPr="0067054F" w:rsidRDefault="0090423F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Four</w:t>
            </w:r>
            <w:r w:rsidR="00C54529" w:rsidRPr="006705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Points</w:t>
            </w:r>
          </w:p>
        </w:tc>
      </w:tr>
      <w:tr w:rsidR="000D0E11" w:rsidRPr="006E4DB6" w:rsidTr="0073354A">
        <w:trPr>
          <w:trHeight w:val="1755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CB6179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Population Decrease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CB617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applying municipality has suffered a population decrease of greater than seven present between the 2000 and 2010 census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CB617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applying municipality has suffered a population decrease of greater than five present between the 2000 and 2010 census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CB617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applying municipality has suffered a population decrease of greater than three present between the 2000 and 2010 census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CB6179" w:rsidP="00CB6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applying municipality saw a population increase between the 2000 and 2010 census</w:t>
            </w:r>
          </w:p>
        </w:tc>
      </w:tr>
      <w:tr w:rsidR="000D0E11" w:rsidRPr="006E4DB6" w:rsidTr="0073354A">
        <w:trPr>
          <w:trHeight w:val="1575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6C19B3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Housing Inventory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6C19B3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municipality has a housing inventory in excess of </w:t>
            </w:r>
            <w:r w:rsidR="008D1C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20% of that which is needed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8D1CEA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municipality has a housing inventory in excess of 15% of that which is needed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8D1CEA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municipality has a housing inventory in excess of 10% of that which is needed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8D1CEA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municipality has a housing inventory that does not adequately provide for its current population</w:t>
            </w:r>
          </w:p>
        </w:tc>
      </w:tr>
      <w:tr w:rsidR="000D0E11" w:rsidRPr="006E4DB6" w:rsidTr="0073354A">
        <w:trPr>
          <w:trHeight w:val="1500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D51936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Green Demolition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D51936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application involves either deconstruction or salvage for more than half of the properties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D51936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application involves either deconstruction of salvage for more than twenty-five percent of the properties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D51936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application involves either deconstruction of salvage for more than ten percent of the properties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D51936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application involves neither deconstruction or salvage of the properties</w:t>
            </w:r>
          </w:p>
        </w:tc>
      </w:tr>
      <w:tr w:rsidR="00470F79" w:rsidRPr="006E4DB6" w:rsidTr="00EC72E1">
        <w:trPr>
          <w:trHeight w:val="1395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70F79" w:rsidRDefault="00470F79" w:rsidP="00470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Neighborhood </w:t>
            </w:r>
          </w:p>
          <w:p w:rsidR="00470F79" w:rsidRDefault="00470F79" w:rsidP="00470F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Composition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F79" w:rsidRDefault="00470F79" w:rsidP="00886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Over sixty percent of properties in the target neighborhood are believed to be owner occupied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F79" w:rsidRDefault="00470F7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Over fifty percent of properties in the target neighborhood are believed to be owner occupied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F79" w:rsidRDefault="00470F7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Over forty percent of properties in the neighborhood are believed to be owner occupied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F79" w:rsidRPr="006E4DB6" w:rsidRDefault="00470F7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Over thirty percent of the properties in the neighborhood are believed to be owner occupied</w:t>
            </w:r>
          </w:p>
        </w:tc>
      </w:tr>
      <w:tr w:rsidR="000D0E11" w:rsidRPr="006E4DB6" w:rsidTr="00EC72E1">
        <w:trPr>
          <w:trHeight w:val="1395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7054F" w:rsidRDefault="00E9725F" w:rsidP="008907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BLOCK TWO</w:t>
            </w:r>
            <w:r w:rsidR="0067054F" w:rsidRPr="006705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SCORE</w:t>
            </w:r>
          </w:p>
          <w:p w:rsidR="0067054F" w:rsidRDefault="00D51936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_____ of </w:t>
            </w:r>
            <w:r w:rsidR="00F411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54F" w:rsidRDefault="0067054F" w:rsidP="00886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54F" w:rsidRDefault="0067054F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54F" w:rsidRDefault="0067054F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54F" w:rsidRPr="006E4DB6" w:rsidRDefault="0067054F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D0E11" w:rsidRPr="006E4DB6" w:rsidTr="00CB2352">
        <w:trPr>
          <w:trHeight w:val="540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</w:tcPr>
          <w:p w:rsidR="00C54529" w:rsidRDefault="00C54529" w:rsidP="00733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BLOCK THREE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Default="00C54529" w:rsidP="00886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Default="00C5452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Default="00C5452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Pr="006E4DB6" w:rsidRDefault="00C54529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D0E11" w:rsidRPr="006E4DB6" w:rsidTr="00C54529">
        <w:trPr>
          <w:trHeight w:val="360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Default="0054682E" w:rsidP="00733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CATE</w:t>
            </w:r>
            <w:r w:rsidR="00C54529">
              <w:rPr>
                <w:rFonts w:ascii="Arial" w:eastAsia="Times New Roman" w:hAnsi="Arial" w:cs="Arial"/>
                <w:b/>
                <w:bCs/>
                <w:color w:val="000000"/>
              </w:rPr>
              <w:t>GORY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Pr="0067054F" w:rsidRDefault="00F411AF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Ten</w:t>
            </w:r>
            <w:r w:rsidR="00D519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Pr="0067054F" w:rsidRDefault="00F411AF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Five</w:t>
            </w:r>
            <w:r w:rsidR="009042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Pr="0067054F" w:rsidRDefault="0090423F" w:rsidP="00670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Two Points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529" w:rsidRPr="00E9725F" w:rsidRDefault="0090423F" w:rsidP="00E9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Zero Points</w:t>
            </w:r>
          </w:p>
        </w:tc>
      </w:tr>
      <w:tr w:rsidR="000D0E11" w:rsidRPr="006E4DB6" w:rsidTr="0073354A">
        <w:trPr>
          <w:trHeight w:val="1500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23F" w:rsidRDefault="00F411AF" w:rsidP="00C54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Innovative </w:t>
            </w:r>
            <w:r w:rsidR="00A907B4">
              <w:rPr>
                <w:rFonts w:ascii="Arial" w:eastAsia="Times New Roman" w:hAnsi="Arial" w:cs="Arial"/>
                <w:b/>
                <w:bCs/>
                <w:color w:val="000000"/>
              </w:rPr>
              <w:t>Demolition Co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ncepts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23F" w:rsidRDefault="009B4436" w:rsidP="00886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The appli</w:t>
            </w:r>
            <w:r w:rsidR="00F41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cant has contracted</w:t>
            </w:r>
            <w:r w:rsidR="003417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="00F41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negotiated</w:t>
            </w:r>
            <w:r w:rsidR="003417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or created a concept to </w:t>
            </w:r>
            <w:r w:rsidR="00F41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save funds on the cost of every demolition</w:t>
            </w:r>
            <w:r w:rsidR="00C97B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23F" w:rsidRPr="006E4DB6" w:rsidRDefault="00341745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applicant has contracted, negotiated or created a concept to save funds on the cost of a portion of the demolitions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23F" w:rsidRPr="006E4DB6" w:rsidRDefault="00341745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applicant has contracted, negotiated or created a concept to save funds on the cost of a service or product secondary to demolition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23F" w:rsidRPr="006E4DB6" w:rsidRDefault="0090423F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D0E11" w:rsidRPr="006E4DB6" w:rsidTr="0073354A">
        <w:trPr>
          <w:trHeight w:val="1500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D51936" w:rsidP="00C54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Bonus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0175B8" w:rsidP="003417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0175B8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745" w:rsidRDefault="00341745" w:rsidP="003417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completed application meeting all threshold requirements was provided at or before the deadline</w:t>
            </w:r>
          </w:p>
          <w:p w:rsidR="000175B8" w:rsidRPr="006E4DB6" w:rsidRDefault="000175B8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5B8" w:rsidRPr="006E4DB6" w:rsidRDefault="000175B8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D0E11" w:rsidRPr="006E4DB6" w:rsidTr="00CB2352">
        <w:trPr>
          <w:trHeight w:val="1215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5F" w:rsidRDefault="00E9725F" w:rsidP="00E972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BLOCK THREE </w:t>
            </w:r>
            <w:r w:rsidRPr="006705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SCORE</w:t>
            </w:r>
          </w:p>
          <w:p w:rsidR="00E9725F" w:rsidRDefault="00E9725F" w:rsidP="00E972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E9725F" w:rsidRDefault="00E9725F" w:rsidP="00E972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E9725F" w:rsidRDefault="00E9725F" w:rsidP="00E9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5F" w:rsidRDefault="00E9725F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5F" w:rsidRDefault="00E9725F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5F" w:rsidRPr="006E4DB6" w:rsidRDefault="00E9725F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5F" w:rsidRPr="006E4DB6" w:rsidRDefault="00E9725F" w:rsidP="00733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175B8" w:rsidRDefault="000175B8" w:rsidP="000175B8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E9725F" w:rsidRDefault="000175B8" w:rsidP="000175B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C0B30">
        <w:rPr>
          <w:rFonts w:ascii="Arial" w:eastAsia="Times New Roman" w:hAnsi="Arial" w:cs="Arial"/>
          <w:color w:val="000000"/>
          <w:sz w:val="24"/>
          <w:szCs w:val="24"/>
        </w:rPr>
        <w:t xml:space="preserve">Total Score: </w:t>
      </w:r>
      <w:r w:rsidRPr="001C0B30">
        <w:rPr>
          <w:rFonts w:ascii="Arial" w:eastAsia="Times New Roman" w:hAnsi="Arial" w:cs="Arial"/>
          <w:bCs/>
          <w:color w:val="000000"/>
          <w:sz w:val="24"/>
          <w:szCs w:val="24"/>
        </w:rPr>
        <w:t>____</w:t>
      </w:r>
      <w:r w:rsidR="00D5193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of </w:t>
      </w:r>
      <w:r w:rsidR="00F66BC7">
        <w:rPr>
          <w:rFonts w:ascii="Arial" w:eastAsia="Times New Roman" w:hAnsi="Arial" w:cs="Arial"/>
          <w:bCs/>
          <w:color w:val="000000"/>
          <w:sz w:val="24"/>
          <w:szCs w:val="24"/>
        </w:rPr>
        <w:t>160</w:t>
      </w:r>
    </w:p>
    <w:p w:rsidR="00E9725F" w:rsidRDefault="00D51936" w:rsidP="000175B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Applicants Self Score:  _____ of </w:t>
      </w:r>
      <w:r w:rsidR="00F66BC7">
        <w:rPr>
          <w:rFonts w:ascii="Arial" w:eastAsia="Times New Roman" w:hAnsi="Arial" w:cs="Arial"/>
          <w:bCs/>
          <w:color w:val="000000"/>
          <w:sz w:val="24"/>
          <w:szCs w:val="24"/>
        </w:rPr>
        <w:t>160</w:t>
      </w:r>
    </w:p>
    <w:p w:rsidR="00D51936" w:rsidRDefault="00D51936" w:rsidP="000175B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Scoring Differential: _______</w:t>
      </w:r>
    </w:p>
    <w:p w:rsidR="000175B8" w:rsidRPr="006E4DB6" w:rsidRDefault="003D1F32" w:rsidP="000175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0175B8" w:rsidRPr="006E4DB6" w:rsidTr="007335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75B8" w:rsidRPr="006E4DB6" w:rsidRDefault="000175B8" w:rsidP="0073354A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0A7565" w:rsidRDefault="000A7565"/>
    <w:sectPr w:rsidR="000A7565" w:rsidSect="00364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32" w:rsidRDefault="003D1F32">
      <w:pPr>
        <w:spacing w:after="0" w:line="240" w:lineRule="auto"/>
      </w:pPr>
      <w:r>
        <w:separator/>
      </w:r>
    </w:p>
  </w:endnote>
  <w:endnote w:type="continuationSeparator" w:id="0">
    <w:p w:rsidR="003D1F32" w:rsidRDefault="003D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C8" w:rsidRDefault="00DD7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C8" w:rsidRDefault="00DD7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C8" w:rsidRDefault="00DD7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32" w:rsidRDefault="003D1F32">
      <w:pPr>
        <w:spacing w:after="0" w:line="240" w:lineRule="auto"/>
      </w:pPr>
      <w:r>
        <w:separator/>
      </w:r>
    </w:p>
  </w:footnote>
  <w:footnote w:type="continuationSeparator" w:id="0">
    <w:p w:rsidR="003D1F32" w:rsidRDefault="003D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C8" w:rsidRDefault="00DD70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13" w:rsidRDefault="003D1F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C8" w:rsidRDefault="00DD7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F9E"/>
    <w:multiLevelType w:val="hybridMultilevel"/>
    <w:tmpl w:val="A8A2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B8"/>
    <w:rsid w:val="00016E90"/>
    <w:rsid w:val="000175B8"/>
    <w:rsid w:val="00050B40"/>
    <w:rsid w:val="00052F57"/>
    <w:rsid w:val="000A7565"/>
    <w:rsid w:val="000D0E11"/>
    <w:rsid w:val="00112C98"/>
    <w:rsid w:val="00117470"/>
    <w:rsid w:val="00151E35"/>
    <w:rsid w:val="00167ABE"/>
    <w:rsid w:val="0018364B"/>
    <w:rsid w:val="00206485"/>
    <w:rsid w:val="00212AAA"/>
    <w:rsid w:val="00225017"/>
    <w:rsid w:val="00251A8A"/>
    <w:rsid w:val="00282037"/>
    <w:rsid w:val="002E3714"/>
    <w:rsid w:val="00320CBF"/>
    <w:rsid w:val="00324771"/>
    <w:rsid w:val="00341745"/>
    <w:rsid w:val="00341A96"/>
    <w:rsid w:val="00356581"/>
    <w:rsid w:val="0036417D"/>
    <w:rsid w:val="003A7C35"/>
    <w:rsid w:val="003D1F32"/>
    <w:rsid w:val="00470F79"/>
    <w:rsid w:val="004F477C"/>
    <w:rsid w:val="0054682E"/>
    <w:rsid w:val="00547088"/>
    <w:rsid w:val="00554A34"/>
    <w:rsid w:val="005B18FD"/>
    <w:rsid w:val="005C6951"/>
    <w:rsid w:val="005C70EB"/>
    <w:rsid w:val="006343B0"/>
    <w:rsid w:val="0067054F"/>
    <w:rsid w:val="006C19B3"/>
    <w:rsid w:val="0075428B"/>
    <w:rsid w:val="008611B1"/>
    <w:rsid w:val="00886FFC"/>
    <w:rsid w:val="008907BB"/>
    <w:rsid w:val="008A6381"/>
    <w:rsid w:val="008D1CEA"/>
    <w:rsid w:val="0090423F"/>
    <w:rsid w:val="00934CAD"/>
    <w:rsid w:val="00961F6D"/>
    <w:rsid w:val="009A63D8"/>
    <w:rsid w:val="009B4436"/>
    <w:rsid w:val="009F7552"/>
    <w:rsid w:val="00A907B4"/>
    <w:rsid w:val="00AD11B5"/>
    <w:rsid w:val="00B262DE"/>
    <w:rsid w:val="00BD1F73"/>
    <w:rsid w:val="00BE1E97"/>
    <w:rsid w:val="00C23D6F"/>
    <w:rsid w:val="00C37212"/>
    <w:rsid w:val="00C51C22"/>
    <w:rsid w:val="00C54529"/>
    <w:rsid w:val="00C922BD"/>
    <w:rsid w:val="00C97BE1"/>
    <w:rsid w:val="00CB2352"/>
    <w:rsid w:val="00CB28E0"/>
    <w:rsid w:val="00CB6179"/>
    <w:rsid w:val="00D01E8F"/>
    <w:rsid w:val="00D51936"/>
    <w:rsid w:val="00D625F4"/>
    <w:rsid w:val="00DB3A88"/>
    <w:rsid w:val="00DD70C8"/>
    <w:rsid w:val="00E47272"/>
    <w:rsid w:val="00E54A33"/>
    <w:rsid w:val="00E9725F"/>
    <w:rsid w:val="00EC72E1"/>
    <w:rsid w:val="00ED5223"/>
    <w:rsid w:val="00EE6425"/>
    <w:rsid w:val="00F242D7"/>
    <w:rsid w:val="00F2591B"/>
    <w:rsid w:val="00F37213"/>
    <w:rsid w:val="00F411AF"/>
    <w:rsid w:val="00F66BC7"/>
    <w:rsid w:val="00F70C3F"/>
    <w:rsid w:val="00F967A9"/>
    <w:rsid w:val="00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B8"/>
  </w:style>
  <w:style w:type="character" w:styleId="CommentReference">
    <w:name w:val="annotation reference"/>
    <w:basedOn w:val="DefaultParagraphFont"/>
    <w:uiPriority w:val="99"/>
    <w:semiHidden/>
    <w:unhideWhenUsed/>
    <w:rsid w:val="0001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5B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B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D7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0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A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B8"/>
  </w:style>
  <w:style w:type="character" w:styleId="CommentReference">
    <w:name w:val="annotation reference"/>
    <w:basedOn w:val="DefaultParagraphFont"/>
    <w:uiPriority w:val="99"/>
    <w:semiHidden/>
    <w:unhideWhenUsed/>
    <w:rsid w:val="0001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5B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B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D7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0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A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63FD-D10A-47F8-AA14-565EEF5E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Rayanna Alexander</dc:creator>
  <cp:lastModifiedBy>Rayanna Alexander</cp:lastModifiedBy>
  <cp:revision>3</cp:revision>
  <cp:lastPrinted>2014-02-09T20:14:00Z</cp:lastPrinted>
  <dcterms:created xsi:type="dcterms:W3CDTF">2014-02-09T22:29:00Z</dcterms:created>
  <dcterms:modified xsi:type="dcterms:W3CDTF">2014-02-10T01:02:00Z</dcterms:modified>
</cp:coreProperties>
</file>